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8c2d56a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d2d244641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Staroscice,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d1817ffa149ca" /><Relationship Type="http://schemas.openxmlformats.org/officeDocument/2006/relationships/numbering" Target="/word/numbering.xml" Id="R78d37ebf56554a21" /><Relationship Type="http://schemas.openxmlformats.org/officeDocument/2006/relationships/settings" Target="/word/settings.xml" Id="R64a8e5433f314aba" /><Relationship Type="http://schemas.openxmlformats.org/officeDocument/2006/relationships/image" Target="/word/media/9d2495a0-9fbb-46a8-8544-0af0a1d6b6aa.png" Id="R0f0d2d24464148a1" /></Relationships>
</file>