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2cbf082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0b33c55ba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Stary Berezow,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1e93f57894e90" /><Relationship Type="http://schemas.openxmlformats.org/officeDocument/2006/relationships/numbering" Target="/word/numbering.xml" Id="R234d477c9b2d4431" /><Relationship Type="http://schemas.openxmlformats.org/officeDocument/2006/relationships/settings" Target="/word/settings.xml" Id="R6e0d1159714d405e" /><Relationship Type="http://schemas.openxmlformats.org/officeDocument/2006/relationships/image" Target="/word/media/6822350d-04ac-464d-990b-8d463f3e1fa0.png" Id="R85d0b33c55ba4cc1" /></Relationships>
</file>