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aec838851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5385cf85a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Brus,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219071966483b" /><Relationship Type="http://schemas.openxmlformats.org/officeDocument/2006/relationships/numbering" Target="/word/numbering.xml" Id="Rd6ff3e76af1f494b" /><Relationship Type="http://schemas.openxmlformats.org/officeDocument/2006/relationships/settings" Target="/word/settings.xml" Id="R1d70af77f73840f9" /><Relationship Type="http://schemas.openxmlformats.org/officeDocument/2006/relationships/image" Target="/word/media/03431292-ae11-40dc-874f-3e7540db7125.png" Id="R64d5385cf85a4ade" /></Relationships>
</file>