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84e766229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b6f0bb663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Stary Chwalim,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bc3f7b3e2479f" /><Relationship Type="http://schemas.openxmlformats.org/officeDocument/2006/relationships/numbering" Target="/word/numbering.xml" Id="Rb4405620abba4e04" /><Relationship Type="http://schemas.openxmlformats.org/officeDocument/2006/relationships/settings" Target="/word/settings.xml" Id="R108178bc5dac4bbe" /><Relationship Type="http://schemas.openxmlformats.org/officeDocument/2006/relationships/image" Target="/word/media/d30e4b90-488f-428a-843e-27bf1bb1a52a.png" Id="R9e1b6f0bb66348ef" /></Relationships>
</file>