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65300038a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1466b73e3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Wiazow,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596b535fc44fa" /><Relationship Type="http://schemas.openxmlformats.org/officeDocument/2006/relationships/numbering" Target="/word/numbering.xml" Id="R76c1ca0bf6634c42" /><Relationship Type="http://schemas.openxmlformats.org/officeDocument/2006/relationships/settings" Target="/word/settings.xml" Id="R56f0d425570d4993" /><Relationship Type="http://schemas.openxmlformats.org/officeDocument/2006/relationships/image" Target="/word/media/a335cd66-80fc-4505-ac43-33874c11cb02.png" Id="R6a11466b73e348d6" /></Relationships>
</file>