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cbec435c8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323d53afb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b7278e3ad431e" /><Relationship Type="http://schemas.openxmlformats.org/officeDocument/2006/relationships/numbering" Target="/word/numbering.xml" Id="Re5b9d73957df4f51" /><Relationship Type="http://schemas.openxmlformats.org/officeDocument/2006/relationships/settings" Target="/word/settings.xml" Id="Rd88255016e674f4e" /><Relationship Type="http://schemas.openxmlformats.org/officeDocument/2006/relationships/image" Target="/word/media/520ed9e4-7654-46e3-baff-07ffe8a7b713.png" Id="R625323d53afb451f" /></Relationships>
</file>