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022a4a5f0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56c323e8d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Stawisko,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78eb2265f4a0a" /><Relationship Type="http://schemas.openxmlformats.org/officeDocument/2006/relationships/numbering" Target="/word/numbering.xml" Id="R28180a90142142b1" /><Relationship Type="http://schemas.openxmlformats.org/officeDocument/2006/relationships/settings" Target="/word/settings.xml" Id="R986479fd5a344f83" /><Relationship Type="http://schemas.openxmlformats.org/officeDocument/2006/relationships/image" Target="/word/media/fb8d5a90-3ed8-4ffd-8c6e-a5ee6f358459.png" Id="R34a56c323e8d42cc" /></Relationships>
</file>