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c2a36c26e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edbb90c6f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b3af9876745bf" /><Relationship Type="http://schemas.openxmlformats.org/officeDocument/2006/relationships/numbering" Target="/word/numbering.xml" Id="Rea70ca9610aa416a" /><Relationship Type="http://schemas.openxmlformats.org/officeDocument/2006/relationships/settings" Target="/word/settings.xml" Id="R3892d199b1b843f5" /><Relationship Type="http://schemas.openxmlformats.org/officeDocument/2006/relationships/image" Target="/word/media/2a2c1d08-a186-43f4-894f-e593e6a4fd2e.png" Id="Rf6dedbb90c6f444d" /></Relationships>
</file>