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1f3126832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a78e38d0d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b2b34e59e4590" /><Relationship Type="http://schemas.openxmlformats.org/officeDocument/2006/relationships/numbering" Target="/word/numbering.xml" Id="R83495d6103b54200" /><Relationship Type="http://schemas.openxmlformats.org/officeDocument/2006/relationships/settings" Target="/word/settings.xml" Id="Re63b7ee290c14499" /><Relationship Type="http://schemas.openxmlformats.org/officeDocument/2006/relationships/image" Target="/word/media/108a1494-1cc0-426f-becb-f7425f9bdf9c.png" Id="Rc68a78e38d0d43b8" /></Relationships>
</file>