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29ca3aaed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24d932f93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9057ed6ae4b3b" /><Relationship Type="http://schemas.openxmlformats.org/officeDocument/2006/relationships/numbering" Target="/word/numbering.xml" Id="Rfbae72bbc6f54f5a" /><Relationship Type="http://schemas.openxmlformats.org/officeDocument/2006/relationships/settings" Target="/word/settings.xml" Id="Rdf638982121b456f" /><Relationship Type="http://schemas.openxmlformats.org/officeDocument/2006/relationships/image" Target="/word/media/ad4c4f9f-e7f0-40cc-b64e-78abaa8dd601.png" Id="R1f724d932f934716" /></Relationships>
</file>