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7041981d72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6c32cce8e346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Szczawin Borowy-Kolonia,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b2d7d2c174bcf" /><Relationship Type="http://schemas.openxmlformats.org/officeDocument/2006/relationships/numbering" Target="/word/numbering.xml" Id="R837b5cdfaf19441b" /><Relationship Type="http://schemas.openxmlformats.org/officeDocument/2006/relationships/settings" Target="/word/settings.xml" Id="R15184100605a400d" /><Relationship Type="http://schemas.openxmlformats.org/officeDocument/2006/relationships/image" Target="/word/media/d3884dfe-2dd6-42dc-9d84-7e29b7adb2af.png" Id="R596c32cce8e346b3" /></Relationships>
</file>