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3037ea409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7a077e44b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Szperowka,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f69199b984457" /><Relationship Type="http://schemas.openxmlformats.org/officeDocument/2006/relationships/numbering" Target="/word/numbering.xml" Id="R830b395ac8f348df" /><Relationship Type="http://schemas.openxmlformats.org/officeDocument/2006/relationships/settings" Target="/word/settings.xml" Id="Rd132040c6479484d" /><Relationship Type="http://schemas.openxmlformats.org/officeDocument/2006/relationships/image" Target="/word/media/f2bdc161-3f60-4bdb-b02f-2312415504ca.png" Id="R0977a077e44b45e6" /></Relationships>
</file>