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5934328b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26e95f84c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Szumanie Piory,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15b6c169b48a7" /><Relationship Type="http://schemas.openxmlformats.org/officeDocument/2006/relationships/numbering" Target="/word/numbering.xml" Id="R6a01270e74d6416a" /><Relationship Type="http://schemas.openxmlformats.org/officeDocument/2006/relationships/settings" Target="/word/settings.xml" Id="R82daafcf56ef4c4d" /><Relationship Type="http://schemas.openxmlformats.org/officeDocument/2006/relationships/image" Target="/word/media/bdb030f8-bada-4c87-ab86-9ebd4cb2a5dd.png" Id="Rf0c26e95f84c4a85" /></Relationships>
</file>