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519e9309f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dc13acb16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Szurpily,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995e599e040f7" /><Relationship Type="http://schemas.openxmlformats.org/officeDocument/2006/relationships/numbering" Target="/word/numbering.xml" Id="R71586dfa06e14f94" /><Relationship Type="http://schemas.openxmlformats.org/officeDocument/2006/relationships/settings" Target="/word/settings.xml" Id="R9ddddf5216a24bf5" /><Relationship Type="http://schemas.openxmlformats.org/officeDocument/2006/relationships/image" Target="/word/media/54a0be67-7ec0-4f81-945c-8886720fb25c.png" Id="R71ddc13acb164def" /></Relationships>
</file>