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4ce6887e1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82dc1fc8c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c377da234f63" /><Relationship Type="http://schemas.openxmlformats.org/officeDocument/2006/relationships/numbering" Target="/word/numbering.xml" Id="R69ef25995bd04a8b" /><Relationship Type="http://schemas.openxmlformats.org/officeDocument/2006/relationships/settings" Target="/word/settings.xml" Id="Rd15dc6ab2afe4d42" /><Relationship Type="http://schemas.openxmlformats.org/officeDocument/2006/relationships/image" Target="/word/media/3d042c5f-0042-4122-89fc-9384b184d48d.png" Id="Re4282dc1fc8c46eb" /></Relationships>
</file>