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0768f22ee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b966cf278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4cab7e2644c7d" /><Relationship Type="http://schemas.openxmlformats.org/officeDocument/2006/relationships/numbering" Target="/word/numbering.xml" Id="R16deb83bbaf2472f" /><Relationship Type="http://schemas.openxmlformats.org/officeDocument/2006/relationships/settings" Target="/word/settings.xml" Id="Rb1600baac0814b50" /><Relationship Type="http://schemas.openxmlformats.org/officeDocument/2006/relationships/image" Target="/word/media/95c74eaa-685b-424b-8fbe-f2652e396253.png" Id="R65fb966cf278473f" /></Relationships>
</file>