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afb8c34e8f49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eb9efe82b341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Tarczyny,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891f5c7f74c4b" /><Relationship Type="http://schemas.openxmlformats.org/officeDocument/2006/relationships/numbering" Target="/word/numbering.xml" Id="R9164aa58b63a49b9" /><Relationship Type="http://schemas.openxmlformats.org/officeDocument/2006/relationships/settings" Target="/word/settings.xml" Id="Ra8900f29ef154f4b" /><Relationship Type="http://schemas.openxmlformats.org/officeDocument/2006/relationships/image" Target="/word/media/0560d390-703a-4d35-8501-a213b8619012.png" Id="R99eb9efe82b341e9" /></Relationships>
</file>