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193f37ced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c2d8e51c7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e7f30f75f489c" /><Relationship Type="http://schemas.openxmlformats.org/officeDocument/2006/relationships/numbering" Target="/word/numbering.xml" Id="Rc7b6d5c661f64564" /><Relationship Type="http://schemas.openxmlformats.org/officeDocument/2006/relationships/settings" Target="/word/settings.xml" Id="R85bfb68b1e6d4ca3" /><Relationship Type="http://schemas.openxmlformats.org/officeDocument/2006/relationships/image" Target="/word/media/7846a70c-0631-4fbd-b1d0-ac276d03f4cf.png" Id="Ra9fc2d8e51c74ad5" /></Relationships>
</file>