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adce6cb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f3c516d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a1236c47408a" /><Relationship Type="http://schemas.openxmlformats.org/officeDocument/2006/relationships/numbering" Target="/word/numbering.xml" Id="Ra55a7453e91246ba" /><Relationship Type="http://schemas.openxmlformats.org/officeDocument/2006/relationships/settings" Target="/word/settings.xml" Id="R536993f3450743bf" /><Relationship Type="http://schemas.openxmlformats.org/officeDocument/2006/relationships/image" Target="/word/media/3e4d08b0-3c7c-4cdf-95d6-497d6db9dce7.png" Id="R49ebf3c516dd4d49" /></Relationships>
</file>