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87178a4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580db22c7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Trupien,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5bc947de34cf5" /><Relationship Type="http://schemas.openxmlformats.org/officeDocument/2006/relationships/numbering" Target="/word/numbering.xml" Id="Reef6c340d1654c06" /><Relationship Type="http://schemas.openxmlformats.org/officeDocument/2006/relationships/settings" Target="/word/settings.xml" Id="Rc585a88b18ea44db" /><Relationship Type="http://schemas.openxmlformats.org/officeDocument/2006/relationships/image" Target="/word/media/c6dde362-a58e-48c2-be7e-3cb14ef86667.png" Id="R226580db22c74e35" /></Relationships>
</file>