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efb9155b5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cbd98b1f9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Tymienica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26341f0fa409b" /><Relationship Type="http://schemas.openxmlformats.org/officeDocument/2006/relationships/numbering" Target="/word/numbering.xml" Id="Re5a30e04a0904e3f" /><Relationship Type="http://schemas.openxmlformats.org/officeDocument/2006/relationships/settings" Target="/word/settings.xml" Id="R8502ae80506d4d83" /><Relationship Type="http://schemas.openxmlformats.org/officeDocument/2006/relationships/image" Target="/word/media/9188f21d-1b0c-4e4f-b285-5ec745dde237.png" Id="Rd27cbd98b1f94ba4" /></Relationships>
</file>