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1ad88ada6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b74b3b2db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30f1c0eb141db" /><Relationship Type="http://schemas.openxmlformats.org/officeDocument/2006/relationships/numbering" Target="/word/numbering.xml" Id="R091a5a45f72645ec" /><Relationship Type="http://schemas.openxmlformats.org/officeDocument/2006/relationships/settings" Target="/word/settings.xml" Id="Rd137028f7ed44f8d" /><Relationship Type="http://schemas.openxmlformats.org/officeDocument/2006/relationships/image" Target="/word/media/9cfbe2ff-d7e1-4bde-b8c9-710db5134ab6.png" Id="R4e9b74b3b2db4e47" /></Relationships>
</file>