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463e206c4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5f1bf4ac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Ustaszewo,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2e7509f354393" /><Relationship Type="http://schemas.openxmlformats.org/officeDocument/2006/relationships/numbering" Target="/word/numbering.xml" Id="R2ca53f4b2a5349b8" /><Relationship Type="http://schemas.openxmlformats.org/officeDocument/2006/relationships/settings" Target="/word/settings.xml" Id="R121c3068ecba4c50" /><Relationship Type="http://schemas.openxmlformats.org/officeDocument/2006/relationships/image" Target="/word/media/5fd7c28e-4539-4c92-b2d8-6c46722e3d57.png" Id="Rc2545f1bf4ac489e" /></Relationships>
</file>