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4cd649dce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1d2f6d322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Uzdziejek,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c5be992734e1e" /><Relationship Type="http://schemas.openxmlformats.org/officeDocument/2006/relationships/numbering" Target="/word/numbering.xml" Id="R1cbafad54d15497f" /><Relationship Type="http://schemas.openxmlformats.org/officeDocument/2006/relationships/settings" Target="/word/settings.xml" Id="R92910ceb3fa34c57" /><Relationship Type="http://schemas.openxmlformats.org/officeDocument/2006/relationships/image" Target="/word/media/6fdf0f08-c8c5-496c-9623-b10f3d1ba6ab.png" Id="R3171d2f6d3224e40" /></Relationships>
</file>