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cdc31593c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1bcf23056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Wegornik,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0206c4a41406c" /><Relationship Type="http://schemas.openxmlformats.org/officeDocument/2006/relationships/numbering" Target="/word/numbering.xml" Id="Ra64b3700ec0d4297" /><Relationship Type="http://schemas.openxmlformats.org/officeDocument/2006/relationships/settings" Target="/word/settings.xml" Id="R03d4528352054237" /><Relationship Type="http://schemas.openxmlformats.org/officeDocument/2006/relationships/image" Target="/word/media/b61888cc-3479-4437-b7f3-f00f17e103c0.png" Id="Rf941bcf2305648d5" /></Relationships>
</file>