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b8ccd29e8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04858b067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Wegorza,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691b0a4e4baf" /><Relationship Type="http://schemas.openxmlformats.org/officeDocument/2006/relationships/numbering" Target="/word/numbering.xml" Id="R5acf7c9171974969" /><Relationship Type="http://schemas.openxmlformats.org/officeDocument/2006/relationships/settings" Target="/word/settings.xml" Id="R12be3f08a6c54fea" /><Relationship Type="http://schemas.openxmlformats.org/officeDocument/2006/relationships/image" Target="/word/media/1605d198-0dff-45a0-ba39-75b803db1c1a.png" Id="Rcfb04858b0674154" /></Relationships>
</file>