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897da2ea6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1f3e82a1f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Wierciochy,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841ae49ef4cc5" /><Relationship Type="http://schemas.openxmlformats.org/officeDocument/2006/relationships/numbering" Target="/word/numbering.xml" Id="Rf6e242587a7e42b0" /><Relationship Type="http://schemas.openxmlformats.org/officeDocument/2006/relationships/settings" Target="/word/settings.xml" Id="Rf8312fa6fbf04159" /><Relationship Type="http://schemas.openxmlformats.org/officeDocument/2006/relationships/image" Target="/word/media/1c158bbe-be5f-466c-bd36-b5e5656860e3.png" Id="R7a41f3e82a1f49a2" /></Relationships>
</file>