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91d6ae1c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fd6d761d7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Wiezchowina,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3efc5cf74495" /><Relationship Type="http://schemas.openxmlformats.org/officeDocument/2006/relationships/numbering" Target="/word/numbering.xml" Id="Rff4770627d7c474f" /><Relationship Type="http://schemas.openxmlformats.org/officeDocument/2006/relationships/settings" Target="/word/settings.xml" Id="R329107f1fcad402b" /><Relationship Type="http://schemas.openxmlformats.org/officeDocument/2006/relationships/image" Target="/word/media/171d8830-f5ec-49d7-b0e3-feffe6039a24.png" Id="R9effd6d761d742ef" /></Relationships>
</file>