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e89fcef74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29d310dee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Wladyslawow,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2948d4db24515" /><Relationship Type="http://schemas.openxmlformats.org/officeDocument/2006/relationships/numbering" Target="/word/numbering.xml" Id="R2352eaeaa9c04ad4" /><Relationship Type="http://schemas.openxmlformats.org/officeDocument/2006/relationships/settings" Target="/word/settings.xml" Id="R5d0f2a589d0145d8" /><Relationship Type="http://schemas.openxmlformats.org/officeDocument/2006/relationships/image" Target="/word/media/e894b3e7-a58b-4b33-905b-563a84b3cfc4.png" Id="R3fa29d310dee4a16" /></Relationships>
</file>