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d1ed9b22e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b5acc56ea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Woityle,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95c7d775047e5" /><Relationship Type="http://schemas.openxmlformats.org/officeDocument/2006/relationships/numbering" Target="/word/numbering.xml" Id="Re10d5e726ba14bd5" /><Relationship Type="http://schemas.openxmlformats.org/officeDocument/2006/relationships/settings" Target="/word/settings.xml" Id="Raa0f20f8fefe46c0" /><Relationship Type="http://schemas.openxmlformats.org/officeDocument/2006/relationships/image" Target="/word/media/f031fc7d-5a1a-4d30-a847-46f0e911d98c.png" Id="Rae0b5acc56ea480e" /></Relationships>
</file>