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64908cd28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497c49af3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Wojcina,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5f79af5e242ee" /><Relationship Type="http://schemas.openxmlformats.org/officeDocument/2006/relationships/numbering" Target="/word/numbering.xml" Id="Rac42d304c37a48b5" /><Relationship Type="http://schemas.openxmlformats.org/officeDocument/2006/relationships/settings" Target="/word/settings.xml" Id="R186cfc979a0c40d8" /><Relationship Type="http://schemas.openxmlformats.org/officeDocument/2006/relationships/image" Target="/word/media/b7a33df2-59fa-4e70-9e15-d6f793f3c786.png" Id="R9aa497c49af34f0f" /></Relationships>
</file>