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48259fa9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cd3827dd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Biechowska,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12e587794461a" /><Relationship Type="http://schemas.openxmlformats.org/officeDocument/2006/relationships/numbering" Target="/word/numbering.xml" Id="Re5d7712b1c8243f5" /><Relationship Type="http://schemas.openxmlformats.org/officeDocument/2006/relationships/settings" Target="/word/settings.xml" Id="Rdb7e8d7788b84aea" /><Relationship Type="http://schemas.openxmlformats.org/officeDocument/2006/relationships/image" Target="/word/media/da6adf5c-525f-478b-a572-7b267496fb2d.png" Id="R870acd3827dd4881" /></Relationships>
</file>