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b3d4b217c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4fadd33ed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36503b9f04bbd" /><Relationship Type="http://schemas.openxmlformats.org/officeDocument/2006/relationships/numbering" Target="/word/numbering.xml" Id="Ra435c290763045c5" /><Relationship Type="http://schemas.openxmlformats.org/officeDocument/2006/relationships/settings" Target="/word/settings.xml" Id="R40414dabc52747f9" /><Relationship Type="http://schemas.openxmlformats.org/officeDocument/2006/relationships/image" Target="/word/media/019d7dd2-29c6-4e59-9ef8-cd54dad7e7f7.png" Id="R40d4fadd33ed4a6e" /></Relationships>
</file>