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47233cca2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f03f6c82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Obszanska,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c3f6951941b0" /><Relationship Type="http://schemas.openxmlformats.org/officeDocument/2006/relationships/numbering" Target="/word/numbering.xml" Id="R0947b43d98bf41ca" /><Relationship Type="http://schemas.openxmlformats.org/officeDocument/2006/relationships/settings" Target="/word/settings.xml" Id="R8198c4a48d93466d" /><Relationship Type="http://schemas.openxmlformats.org/officeDocument/2006/relationships/image" Target="/word/media/4dac10e7-4077-47ac-bca2-81202b077b61.png" Id="R857f03f6c823475a" /></Relationships>
</file>