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1c530ff87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ddaa5e025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Raciborowska,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dca0da2244e7d" /><Relationship Type="http://schemas.openxmlformats.org/officeDocument/2006/relationships/numbering" Target="/word/numbering.xml" Id="R71a29450fb6f4942" /><Relationship Type="http://schemas.openxmlformats.org/officeDocument/2006/relationships/settings" Target="/word/settings.xml" Id="R52c6e368b4a94798" /><Relationship Type="http://schemas.openxmlformats.org/officeDocument/2006/relationships/image" Target="/word/media/aad0220b-d7f2-4144-af0c-c30c728a5346.png" Id="R539ddaa5e0254e8b" /></Relationships>
</file>