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c26acf3be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278263f46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Stronska,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4fec49b9d4981" /><Relationship Type="http://schemas.openxmlformats.org/officeDocument/2006/relationships/numbering" Target="/word/numbering.xml" Id="Rc2cc286562ca4d74" /><Relationship Type="http://schemas.openxmlformats.org/officeDocument/2006/relationships/settings" Target="/word/settings.xml" Id="R16a6dc9d716d4bfc" /><Relationship Type="http://schemas.openxmlformats.org/officeDocument/2006/relationships/image" Target="/word/media/2de46b99-df33-49b5-b2ee-2de0f12a75ab.png" Id="R6b0278263f46494e" /></Relationships>
</file>