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cbdc1138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188f12c14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a33f41b4b47a7" /><Relationship Type="http://schemas.openxmlformats.org/officeDocument/2006/relationships/numbering" Target="/word/numbering.xml" Id="R7b7f7e80959d4770" /><Relationship Type="http://schemas.openxmlformats.org/officeDocument/2006/relationships/settings" Target="/word/settings.xml" Id="R09e266c1206247a1" /><Relationship Type="http://schemas.openxmlformats.org/officeDocument/2006/relationships/image" Target="/word/media/579232af-f10c-4c4d-9b11-5d1eb846e2d1.png" Id="Ree0188f12c144fe6" /></Relationships>
</file>