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2834234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d61d0655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03d81ff84b30" /><Relationship Type="http://schemas.openxmlformats.org/officeDocument/2006/relationships/numbering" Target="/word/numbering.xml" Id="R2f559ff6e21248e5" /><Relationship Type="http://schemas.openxmlformats.org/officeDocument/2006/relationships/settings" Target="/word/settings.xml" Id="Rb0a0d96353d540e4" /><Relationship Type="http://schemas.openxmlformats.org/officeDocument/2006/relationships/image" Target="/word/media/2cbc11fc-306b-49fe-9391-8fd3f84ad17a.png" Id="Rfe3d61d0655d4434" /></Relationships>
</file>