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c6748ef27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013a71095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Wymysle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ff8a3de41438c" /><Relationship Type="http://schemas.openxmlformats.org/officeDocument/2006/relationships/numbering" Target="/word/numbering.xml" Id="R2748795af4074269" /><Relationship Type="http://schemas.openxmlformats.org/officeDocument/2006/relationships/settings" Target="/word/settings.xml" Id="R6796e36270fa44c1" /><Relationship Type="http://schemas.openxmlformats.org/officeDocument/2006/relationships/image" Target="/word/media/a5940a10-d2c9-461e-afc4-c6c33ce9edcb.png" Id="R855013a710954ef5" /></Relationships>
</file>