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016f58b8f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89e456bde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Wypalanki,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c3b720dc44a44" /><Relationship Type="http://schemas.openxmlformats.org/officeDocument/2006/relationships/numbering" Target="/word/numbering.xml" Id="Re9265599f7974bef" /><Relationship Type="http://schemas.openxmlformats.org/officeDocument/2006/relationships/settings" Target="/word/settings.xml" Id="R769dde14c53247e9" /><Relationship Type="http://schemas.openxmlformats.org/officeDocument/2006/relationships/image" Target="/word/media/7e3b4441-879d-4a38-b28b-f57d27b99c7c.png" Id="R93189e456bde427e" /></Relationships>
</file>