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8a21f285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8016c14c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bd9ceedb4f26" /><Relationship Type="http://schemas.openxmlformats.org/officeDocument/2006/relationships/numbering" Target="/word/numbering.xml" Id="R255516d5cd8f4bcc" /><Relationship Type="http://schemas.openxmlformats.org/officeDocument/2006/relationships/settings" Target="/word/settings.xml" Id="R473f573dcd7f43b3" /><Relationship Type="http://schemas.openxmlformats.org/officeDocument/2006/relationships/image" Target="/word/media/ae5a8cdb-87ff-41ae-ab16-5d1eb486a933.png" Id="Rc8a58016c14c46c4" /></Relationships>
</file>