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f5271728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aedb4e84a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045d2a5cb42b4" /><Relationship Type="http://schemas.openxmlformats.org/officeDocument/2006/relationships/numbering" Target="/word/numbering.xml" Id="R4addb8e388cc4bfa" /><Relationship Type="http://schemas.openxmlformats.org/officeDocument/2006/relationships/settings" Target="/word/settings.xml" Id="R39eca705eba74312" /><Relationship Type="http://schemas.openxmlformats.org/officeDocument/2006/relationships/image" Target="/word/media/e073eef4-1f77-4f18-ab34-7b1588e10e09.png" Id="Rca1aedb4e84a4c90" /></Relationships>
</file>