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f18a56f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a4e27f9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1cb1b69234824" /><Relationship Type="http://schemas.openxmlformats.org/officeDocument/2006/relationships/numbering" Target="/word/numbering.xml" Id="R3fa2491e76104c68" /><Relationship Type="http://schemas.openxmlformats.org/officeDocument/2006/relationships/settings" Target="/word/settings.xml" Id="Ra32dacc794094bd5" /><Relationship Type="http://schemas.openxmlformats.org/officeDocument/2006/relationships/image" Target="/word/media/b1434a33-5cfc-42fd-b755-a57fcb2f4b17.png" Id="R89a0a4e27f9c4c55" /></Relationships>
</file>