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b6fe50d37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c11db14c2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Zastocze,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b8fb1fd83422d" /><Relationship Type="http://schemas.openxmlformats.org/officeDocument/2006/relationships/numbering" Target="/word/numbering.xml" Id="R61294d465fa24d35" /><Relationship Type="http://schemas.openxmlformats.org/officeDocument/2006/relationships/settings" Target="/word/settings.xml" Id="R9e74f4524f424624" /><Relationship Type="http://schemas.openxmlformats.org/officeDocument/2006/relationships/image" Target="/word/media/d49f4934-f428-4798-8fc5-e90b98272cd3.png" Id="R06cc11db14c24a0e" /></Relationships>
</file>