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1c4d5629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784c5749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Zawady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94beda75446e0" /><Relationship Type="http://schemas.openxmlformats.org/officeDocument/2006/relationships/numbering" Target="/word/numbering.xml" Id="R782227121cf24b34" /><Relationship Type="http://schemas.openxmlformats.org/officeDocument/2006/relationships/settings" Target="/word/settings.xml" Id="Ra838a06c83c24ae1" /><Relationship Type="http://schemas.openxmlformats.org/officeDocument/2006/relationships/image" Target="/word/media/c446a9f8-9ee2-4734-8b0d-6e8f9bef8e55.png" Id="R4b48784c57494b41" /></Relationships>
</file>