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163ab267b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38f601ecf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Zawiercie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8184334b14679" /><Relationship Type="http://schemas.openxmlformats.org/officeDocument/2006/relationships/numbering" Target="/word/numbering.xml" Id="R9e45c1f8e99f4566" /><Relationship Type="http://schemas.openxmlformats.org/officeDocument/2006/relationships/settings" Target="/word/settings.xml" Id="R7a7ba671294440f9" /><Relationship Type="http://schemas.openxmlformats.org/officeDocument/2006/relationships/image" Target="/word/media/3e2da0fb-022c-4cce-840a-446511224d8a.png" Id="R1d838f601ecf4a29" /></Relationships>
</file>