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26ec97866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951dea70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Zbylczyce,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6aa976b964a0e" /><Relationship Type="http://schemas.openxmlformats.org/officeDocument/2006/relationships/numbering" Target="/word/numbering.xml" Id="R1de0334c02bf45ce" /><Relationship Type="http://schemas.openxmlformats.org/officeDocument/2006/relationships/settings" Target="/word/settings.xml" Id="R2b967a2b5f9c4ee7" /><Relationship Type="http://schemas.openxmlformats.org/officeDocument/2006/relationships/image" Target="/word/media/f6d7c3ee-5b92-4f84-ad20-8ef6c3f46adf.png" Id="R6b4e951dea704119" /></Relationships>
</file>