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2f5de0b3449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d8d16e0f77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Zdyszewice,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3e5fbebf504cd7" /><Relationship Type="http://schemas.openxmlformats.org/officeDocument/2006/relationships/numbering" Target="/word/numbering.xml" Id="R6d794654e66e47ad" /><Relationship Type="http://schemas.openxmlformats.org/officeDocument/2006/relationships/settings" Target="/word/settings.xml" Id="R5195a96a0c184b21" /><Relationship Type="http://schemas.openxmlformats.org/officeDocument/2006/relationships/image" Target="/word/media/448fa204-98f4-443c-9d0f-19bb976d5261.png" Id="Rf5d8d16e0f7749f5" /></Relationships>
</file>