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b386351b2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85811f1c5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Zelazna Prywatna,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5cf511afd42ff" /><Relationship Type="http://schemas.openxmlformats.org/officeDocument/2006/relationships/numbering" Target="/word/numbering.xml" Id="Ra485ef18cb1b4225" /><Relationship Type="http://schemas.openxmlformats.org/officeDocument/2006/relationships/settings" Target="/word/settings.xml" Id="Rb6d3b012b7234fcc" /><Relationship Type="http://schemas.openxmlformats.org/officeDocument/2006/relationships/image" Target="/word/media/cd8a2ee6-d7a8-476a-be77-366d2e8ba672.png" Id="R51f85811f1c5486a" /></Relationships>
</file>