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4c366ce75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f9079f197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Zelechowa,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ad68ac4784011" /><Relationship Type="http://schemas.openxmlformats.org/officeDocument/2006/relationships/numbering" Target="/word/numbering.xml" Id="R55f0d4f1a6324c0a" /><Relationship Type="http://schemas.openxmlformats.org/officeDocument/2006/relationships/settings" Target="/word/settings.xml" Id="Rf986cf6e14a747a6" /><Relationship Type="http://schemas.openxmlformats.org/officeDocument/2006/relationships/image" Target="/word/media/4f5b2c1a-f8d3-4b82-9721-a1840438e7c6.png" Id="R588f9079f19745ba" /></Relationships>
</file>